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A72A1" w14:textId="77777777"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>
        <w:t>GENERAL</w:t>
      </w:r>
    </w:p>
    <w:p w14:paraId="722C6E24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SECTION INCLUDES</w:t>
      </w:r>
    </w:p>
    <w:p w14:paraId="2D8A4B3F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14:paraId="2D758695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14:paraId="10B8BBAD" w14:textId="77777777"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14:paraId="1A04A282" w14:textId="77777777" w:rsidR="003D37DB" w:rsidRPr="00B44E3D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 w:rsidRPr="00B44E3D">
        <w:t>REFERENCE SECTION 23 05 00 FOR THE FOLLOWING:</w:t>
      </w:r>
    </w:p>
    <w:p w14:paraId="3EDB13B8" w14:textId="77777777"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14:paraId="7590400C" w14:textId="77777777" w:rsidR="003D37DB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14:paraId="39F61421" w14:textId="77777777" w:rsidR="00850DFF" w:rsidRPr="007E556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14:paraId="306F14EC" w14:textId="77777777" w:rsidR="00850DFF" w:rsidRPr="00B44E3D" w:rsidRDefault="00850DFF" w:rsidP="0092494A">
      <w:pPr>
        <w:pStyle w:val="Heading3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14:paraId="308280E5" w14:textId="77777777"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14:paraId="19979EE5" w14:textId="77777777"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14:paraId="68B77887" w14:textId="77777777"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14:paraId="6197BBDE" w14:textId="77777777"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14:paraId="150F11E9" w14:textId="77777777"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14:paraId="7E2EDE73" w14:textId="77777777"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14:paraId="6718D491" w14:textId="77777777" w:rsidR="003D37DB" w:rsidRPr="00B44E3D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 w:rsidRPr="00B44E3D">
        <w:t>PRODUCTS</w:t>
      </w:r>
    </w:p>
    <w:p w14:paraId="3E9FA301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</w:t>
      </w:r>
    </w:p>
    <w:p w14:paraId="0D3D3F86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14:paraId="01BAA936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14:paraId="70FA3290" w14:textId="77777777" w:rsidR="00140E85" w:rsidRDefault="00140E85" w:rsidP="0092494A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14:paraId="4972B620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250 degrees F.</w:t>
      </w:r>
    </w:p>
    <w:p w14:paraId="50C1C51D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0.2 percent by volume.</w:t>
      </w:r>
    </w:p>
    <w:p w14:paraId="34B3BB0F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Density: 2.0 </w:t>
      </w:r>
      <w:r w:rsidR="0062759C">
        <w:t>lb.</w:t>
      </w:r>
      <w:r>
        <w:t>/cu ft.</w:t>
      </w:r>
    </w:p>
    <w:p w14:paraId="6E1BF9E6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14:paraId="424EE963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ASTM C921, kraft paper reinforced with glass fiber yarn and bonded to aluminized film.</w:t>
      </w:r>
    </w:p>
    <w:p w14:paraId="685C461E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0.02 perm.</w:t>
      </w:r>
    </w:p>
    <w:p w14:paraId="36FACDDB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14:paraId="4EB8260C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14:paraId="09986BE3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Tie Wire:  18 gage stainless steel with twisted ends on maximum </w:t>
      </w:r>
      <w:proofErr w:type="gramStart"/>
      <w:r>
        <w:t>12 inch</w:t>
      </w:r>
      <w:proofErr w:type="gramEnd"/>
      <w:r>
        <w:t xml:space="preserve"> centers.</w:t>
      </w:r>
    </w:p>
    <w:p w14:paraId="376F888E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Vapor Barrier Lap Adhesive: compatible with insulation.</w:t>
      </w:r>
    </w:p>
    <w:p w14:paraId="4CD6860D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14:paraId="5CE19216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RIGID</w:t>
      </w:r>
    </w:p>
    <w:p w14:paraId="54AE4F60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14:paraId="3E27F99B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14:paraId="1E9F8015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450 degrees F.</w:t>
      </w:r>
    </w:p>
    <w:p w14:paraId="6801781F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0.1 percent by volume.</w:t>
      </w:r>
    </w:p>
    <w:p w14:paraId="1B6A3CF1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Density: 3.0 </w:t>
      </w:r>
      <w:r w:rsidR="0062759C">
        <w:t>lb.</w:t>
      </w:r>
      <w:r>
        <w:t>/cu ft.</w:t>
      </w:r>
    </w:p>
    <w:p w14:paraId="55B0B0CE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14:paraId="767BC512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Kraft paper reinforced with glass fiber yarn and bonded to aluminized film.</w:t>
      </w:r>
    </w:p>
    <w:p w14:paraId="05443582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14:paraId="24C57A58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Secure with </w:t>
      </w:r>
      <w:proofErr w:type="spellStart"/>
      <w:r>
        <w:t>self sealing</w:t>
      </w:r>
      <w:proofErr w:type="spellEnd"/>
      <w:r>
        <w:t xml:space="preserve"> longitudinal laps and butt strips.</w:t>
      </w:r>
    </w:p>
    <w:p w14:paraId="46F34BB3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14:paraId="7EABE1AC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14:paraId="22FD86E9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14:paraId="732D6332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</w:t>
      </w:r>
    </w:p>
    <w:p w14:paraId="2F436B1A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14:paraId="48709AB0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C177 or C518; 0.27 at 75 degrees F.</w:t>
      </w:r>
    </w:p>
    <w:p w14:paraId="22EB2E67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14:paraId="335FDE71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 220 degrees F.</w:t>
      </w:r>
    </w:p>
    <w:p w14:paraId="7FE5514A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14:paraId="1B6C8596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0.20 perm inches.</w:t>
      </w:r>
    </w:p>
    <w:p w14:paraId="2D4D8F27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Maximum flame </w:t>
      </w:r>
      <w:proofErr w:type="gramStart"/>
      <w:r>
        <w:t>spread:</w:t>
      </w:r>
      <w:proofErr w:type="gramEnd"/>
      <w:r>
        <w:t xml:space="preserve">  ASTM E84; 25.</w:t>
      </w:r>
    </w:p>
    <w:p w14:paraId="1379A5D6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smoke developed:  ASTM E84; 50.</w:t>
      </w:r>
    </w:p>
    <w:p w14:paraId="3CDBADFA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Connection:  Waterproof vapor barrier adhesive.</w:t>
      </w:r>
    </w:p>
    <w:p w14:paraId="52AE223E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14:paraId="7D6476DE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CANVAS JACKET</w:t>
      </w:r>
    </w:p>
    <w:p w14:paraId="12311465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Fabric: ASTM C921, 6 </w:t>
      </w:r>
      <w:r w:rsidR="0062759C">
        <w:t>oz.</w:t>
      </w:r>
      <w:r>
        <w:t>/</w:t>
      </w:r>
      <w:r w:rsidR="0062759C">
        <w:t>sq.</w:t>
      </w:r>
      <w:r>
        <w:t xml:space="preserve"> </w:t>
      </w:r>
      <w:r w:rsidR="0062759C">
        <w:t>yd.</w:t>
      </w:r>
      <w:r>
        <w:t xml:space="preserve">, plain weave cotton treated with dilute </w:t>
      </w:r>
      <w:proofErr w:type="gramStart"/>
      <w:r>
        <w:t>fire retardant</w:t>
      </w:r>
      <w:proofErr w:type="gramEnd"/>
      <w:r>
        <w:t xml:space="preserve"> lagging adhesive.</w:t>
      </w:r>
    </w:p>
    <w:p w14:paraId="7FE80FF9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14:paraId="04B9C6E3" w14:textId="77777777"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14:paraId="660F96A7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14:paraId="7F137A9A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14:paraId="29536267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14:paraId="7EF2D804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14:paraId="4556000C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Install materials in accordance with manufacturer's instructions.</w:t>
      </w:r>
    </w:p>
    <w:p w14:paraId="0F4CAA19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14:paraId="0B263D7A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14:paraId="5511343B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14:paraId="100D9D25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14:paraId="75524285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14:paraId="6FCEDD5A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Provide vapor barrier jackets, factory </w:t>
      </w:r>
      <w:proofErr w:type="gramStart"/>
      <w:r>
        <w:t>applied</w:t>
      </w:r>
      <w:proofErr w:type="gramEnd"/>
      <w:r>
        <w:t xml:space="preserve"> or field applied.</w:t>
      </w:r>
    </w:p>
    <w:p w14:paraId="6E0EBB68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vapor barrier adhesive.</w:t>
      </w:r>
    </w:p>
    <w:p w14:paraId="46386C68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Insulate entire system.</w:t>
      </w:r>
    </w:p>
    <w:p w14:paraId="7DA3B3B6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14:paraId="0C323678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standard jackets, with or without vapor barrier, factory </w:t>
      </w:r>
      <w:proofErr w:type="gramStart"/>
      <w:r>
        <w:t>applied</w:t>
      </w:r>
      <w:proofErr w:type="gramEnd"/>
      <w:r>
        <w:t xml:space="preserve"> or field applied.</w:t>
      </w:r>
    </w:p>
    <w:p w14:paraId="7D605C0D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adhesive.</w:t>
      </w:r>
    </w:p>
    <w:p w14:paraId="74B86358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14:paraId="60C8144A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14:paraId="76BF3551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14:paraId="206D6DD9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Shields: galvanized steel between hangers and inserts.</w:t>
      </w:r>
    </w:p>
    <w:p w14:paraId="211BD668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location: between support shield and equipment and under the finish jacket.</w:t>
      </w:r>
    </w:p>
    <w:p w14:paraId="43FD0C94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14:paraId="5DD85777" w14:textId="77777777"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14:paraId="4FA057EE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14:paraId="555A2E49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14:paraId="7FAE84C7" w14:textId="77777777"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14:paraId="6528B376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14:paraId="6579A8BB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TOLERANCE</w:t>
      </w:r>
    </w:p>
    <w:p w14:paraId="074AF93C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14:paraId="62482A78" w14:textId="77777777" w:rsidR="00B44E3D" w:rsidRDefault="00B44E3D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14:paraId="059215DD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 INSULATION SCHEDULE</w:t>
      </w:r>
    </w:p>
    <w:p w14:paraId="505D71B6" w14:textId="77777777"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lastRenderedPageBreak/>
        <w:t>Heating Systems</w:t>
      </w:r>
    </w:p>
    <w:p w14:paraId="2BE03653" w14:textId="77777777"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14:paraId="5390D482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14:paraId="76356E91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14:paraId="7ADFADBA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14:paraId="7218BEEA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 xml:space="preserve">GLASS FIBER, RIGID INSULATION SCHEDULE </w:t>
      </w:r>
    </w:p>
    <w:p w14:paraId="3A610B13" w14:textId="77777777" w:rsidR="003D37DB" w:rsidRDefault="003D37DB" w:rsidP="0092494A">
      <w:pPr>
        <w:keepNext w:val="0"/>
        <w:widowControl w:val="0"/>
      </w:pPr>
    </w:p>
    <w:p w14:paraId="37F29951" w14:textId="77777777"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14:paraId="70F081DA" w14:textId="77777777" w:rsidR="003D37DB" w:rsidRDefault="003D37DB" w:rsidP="0092494A">
      <w:pPr>
        <w:keepNext w:val="0"/>
        <w:widowControl w:val="0"/>
        <w:ind w:left="1710"/>
      </w:pPr>
      <w:r>
        <w:t xml:space="preserve">Air handling units air handling unit section </w:t>
      </w:r>
    </w:p>
    <w:p w14:paraId="55B288B2" w14:textId="77777777" w:rsidR="003D37DB" w:rsidRDefault="003D37DB" w:rsidP="0092494A">
      <w:pPr>
        <w:keepNext w:val="0"/>
        <w:widowControl w:val="0"/>
        <w:ind w:left="1710"/>
      </w:pPr>
      <w:r>
        <w:t xml:space="preserve">(if </w:t>
      </w:r>
      <w:proofErr w:type="gramStart"/>
      <w:r>
        <w:t>not</w:t>
      </w:r>
      <w:proofErr w:type="gramEnd"/>
      <w:r>
        <w:t xml:space="preserve">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14:paraId="3D330249" w14:textId="77777777" w:rsidR="003D37DB" w:rsidRDefault="003D37DB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</w:p>
    <w:p w14:paraId="68EB7A64" w14:textId="77777777"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 INSULATION SCHEDULE</w:t>
      </w:r>
    </w:p>
    <w:p w14:paraId="2CC3404C" w14:textId="77777777" w:rsidR="003D37DB" w:rsidRDefault="003D37DB" w:rsidP="0092494A">
      <w:pPr>
        <w:keepNext w:val="0"/>
        <w:widowControl w:val="0"/>
      </w:pPr>
    </w:p>
    <w:p w14:paraId="598661A6" w14:textId="77777777" w:rsidR="003D37DB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14:paraId="135D066F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14:paraId="72CC7DBA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14:paraId="2A004B9F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14:paraId="6861E0C3" w14:textId="77777777"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14:paraId="0DF8760E" w14:textId="77777777"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14:paraId="0FD5A911" w14:textId="77777777"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proofErr w:type="gramStart"/>
      <w:r>
        <w:t>Condensate</w:t>
      </w:r>
      <w:proofErr w:type="gramEnd"/>
      <w:r>
        <w:t xml:space="preserve"> drain pans</w:t>
      </w:r>
      <w:r>
        <w:tab/>
        <w:t>1-1/2”</w:t>
      </w:r>
    </w:p>
    <w:p w14:paraId="12C3AA93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14:paraId="7773821F" w14:textId="77777777"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6AD39" wp14:editId="10E018C2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6CC5E9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" stroked="f"/>
            </w:pict>
          </mc:Fallback>
        </mc:AlternateContent>
      </w:r>
    </w:p>
    <w:p w14:paraId="2553CC5C" w14:textId="77777777" w:rsidR="007244B9" w:rsidRDefault="007244B9" w:rsidP="0092494A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14:paraId="1AD3AAE2" w14:textId="77777777" w:rsidR="007244B9" w:rsidRDefault="007244B9" w:rsidP="0092494A">
      <w:pPr>
        <w:keepNext w:val="0"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229509" wp14:editId="49BC237B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C419A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p w14:paraId="454F6230" w14:textId="77777777" w:rsidR="004334B1" w:rsidRPr="001670DA" w:rsidRDefault="004334B1" w:rsidP="0092494A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EF715" w14:textId="77777777" w:rsidR="00DF736A" w:rsidRDefault="00DF736A">
      <w:r>
        <w:separator/>
      </w:r>
    </w:p>
  </w:endnote>
  <w:endnote w:type="continuationSeparator" w:id="0">
    <w:p w14:paraId="2F8500DD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0A769" w14:textId="77777777"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14:paraId="79A4ABE4" w14:textId="77777777" w:rsidTr="006D144F">
      <w:trPr>
        <w:jc w:val="center"/>
      </w:trPr>
      <w:tc>
        <w:tcPr>
          <w:tcW w:w="3311" w:type="dxa"/>
        </w:tcPr>
        <w:p w14:paraId="4BF34B19" w14:textId="77777777" w:rsidR="00BF704B" w:rsidRDefault="008F4C68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297" w:type="dxa"/>
        </w:tcPr>
        <w:p w14:paraId="4F94E3C2" w14:textId="77777777"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14:paraId="1DF275FA" w14:textId="77777777"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14:paraId="71C34A7A" w14:textId="77777777" w:rsidTr="00063DAF">
      <w:trPr>
        <w:jc w:val="center"/>
      </w:trPr>
      <w:tc>
        <w:tcPr>
          <w:tcW w:w="3311" w:type="dxa"/>
        </w:tcPr>
        <w:p w14:paraId="3D63533F" w14:textId="224A1AAF" w:rsidR="00BF704B" w:rsidRDefault="009434C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C17A7F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C17A7F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C17A7F">
            <w:rPr>
              <w:sz w:val="16"/>
              <w:szCs w:val="16"/>
            </w:rPr>
            <w:t>20</w:t>
          </w:r>
        </w:p>
      </w:tc>
      <w:tc>
        <w:tcPr>
          <w:tcW w:w="3297" w:type="dxa"/>
        </w:tcPr>
        <w:p w14:paraId="267D76D3" w14:textId="77777777"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14:paraId="36443573" w14:textId="77777777"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434C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434C6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6C0D1205" w14:textId="77777777" w:rsidR="00BF704B" w:rsidRPr="002D44BB" w:rsidRDefault="00BF704B" w:rsidP="002D4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9FBC7" w14:textId="77777777" w:rsidR="00DF736A" w:rsidRDefault="00DF736A">
      <w:r>
        <w:separator/>
      </w:r>
    </w:p>
  </w:footnote>
  <w:footnote w:type="continuationSeparator" w:id="0">
    <w:p w14:paraId="315553B9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2A395" w14:textId="77777777"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33F5B"/>
    <w:rsid w:val="00140E85"/>
    <w:rsid w:val="00152F22"/>
    <w:rsid w:val="001670DA"/>
    <w:rsid w:val="0018413A"/>
    <w:rsid w:val="001C1733"/>
    <w:rsid w:val="001D6F5E"/>
    <w:rsid w:val="001E644B"/>
    <w:rsid w:val="001E7A63"/>
    <w:rsid w:val="002332D1"/>
    <w:rsid w:val="00234228"/>
    <w:rsid w:val="00235F86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528E8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2759C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8F4C68"/>
    <w:rsid w:val="00914745"/>
    <w:rsid w:val="009235A4"/>
    <w:rsid w:val="009237E6"/>
    <w:rsid w:val="00924939"/>
    <w:rsid w:val="0092494A"/>
    <w:rsid w:val="0094054F"/>
    <w:rsid w:val="009434C6"/>
    <w:rsid w:val="009504DB"/>
    <w:rsid w:val="00967FE6"/>
    <w:rsid w:val="00980E04"/>
    <w:rsid w:val="009841EC"/>
    <w:rsid w:val="009C2024"/>
    <w:rsid w:val="009D5411"/>
    <w:rsid w:val="009E229B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17A7F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32AC6"/>
    <w:rsid w:val="00E46B58"/>
    <w:rsid w:val="00E47B3E"/>
    <w:rsid w:val="00E56ADA"/>
    <w:rsid w:val="00E60808"/>
    <w:rsid w:val="00E852EE"/>
    <w:rsid w:val="00E94E3A"/>
    <w:rsid w:val="00E97B80"/>
    <w:rsid w:val="00EA3993"/>
    <w:rsid w:val="00EA62CE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D34CAF6"/>
  <w15:docId w15:val="{05A743D9-5D95-4148-BC69-5F669485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2C015-37B9-4959-9AF2-18AD9F0E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Scott Plautz</cp:lastModifiedBy>
  <cp:revision>26</cp:revision>
  <cp:lastPrinted>2009-03-05T22:14:00Z</cp:lastPrinted>
  <dcterms:created xsi:type="dcterms:W3CDTF">2013-01-17T21:17:00Z</dcterms:created>
  <dcterms:modified xsi:type="dcterms:W3CDTF">2020-05-08T13:04:00Z</dcterms:modified>
  <cp:version>2</cp:version>
</cp:coreProperties>
</file>